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72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округа-Югры Агзямова Р.В.,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Гильмияровой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ПКО «</w:t>
      </w:r>
      <w:r>
        <w:rPr>
          <w:rFonts w:ascii="Times New Roman" w:eastAsia="Times New Roman" w:hAnsi="Times New Roman" w:cs="Times New Roman"/>
          <w:sz w:val="27"/>
          <w:szCs w:val="27"/>
        </w:rPr>
        <w:t>АйДи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Груздевой Елене Васильевне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7"/>
          <w:szCs w:val="27"/>
        </w:rPr>
        <w:t>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АйДи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Груздевой Елене Васильевне </w:t>
      </w:r>
      <w:r>
        <w:rPr>
          <w:rFonts w:ascii="Times New Roman" w:eastAsia="Times New Roman" w:hAnsi="Times New Roman" w:cs="Times New Roman"/>
          <w:sz w:val="27"/>
          <w:szCs w:val="27"/>
        </w:rPr>
        <w:t>о взыс</w:t>
      </w:r>
      <w:r>
        <w:rPr>
          <w:rFonts w:ascii="Times New Roman" w:eastAsia="Times New Roman" w:hAnsi="Times New Roman" w:cs="Times New Roman"/>
          <w:sz w:val="27"/>
          <w:szCs w:val="27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займа 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Груздевой Елены Васильевны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АйДи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(ИНН </w:t>
      </w:r>
      <w:r>
        <w:rPr>
          <w:rFonts w:ascii="Times New Roman" w:eastAsia="Times New Roman" w:hAnsi="Times New Roman" w:cs="Times New Roman"/>
          <w:sz w:val="27"/>
          <w:szCs w:val="27"/>
        </w:rPr>
        <w:t>7730233723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>договору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займа №</w:t>
      </w:r>
      <w:r>
        <w:rPr>
          <w:rStyle w:val="cat-UserDefinedgrp-2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.06.2024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заключенного между 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и </w:t>
      </w:r>
      <w:r>
        <w:rPr>
          <w:rFonts w:ascii="Times New Roman" w:eastAsia="Times New Roman" w:hAnsi="Times New Roman" w:cs="Times New Roman"/>
          <w:sz w:val="27"/>
          <w:szCs w:val="27"/>
        </w:rPr>
        <w:t>Груздевой Е.В.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 период с 22.07.2024 по 21.01.2025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сумме </w:t>
      </w:r>
      <w:r>
        <w:rPr>
          <w:rFonts w:ascii="Times New Roman" w:eastAsia="Times New Roman" w:hAnsi="Times New Roman" w:cs="Times New Roman"/>
          <w:sz w:val="27"/>
          <w:szCs w:val="27"/>
        </w:rPr>
        <w:t>49376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4000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руб., всего 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53376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993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993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6rplc-28">
    <w:name w:val="cat-UserDefined grp-26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